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7727F" w14:textId="77777777" w:rsidR="008A7AD6" w:rsidRDefault="008A7AD6" w:rsidP="0096656B"/>
    <w:p w14:paraId="11C04BE7" w14:textId="40A9D3A1" w:rsidR="0096656B" w:rsidRDefault="0096656B" w:rsidP="00305621">
      <w:pPr>
        <w:spacing w:after="0" w:line="240" w:lineRule="auto"/>
        <w:jc w:val="center"/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>Soil Amendment</w:t>
      </w:r>
      <w:r w:rsidR="00305621">
        <w:rPr>
          <w:rFonts w:ascii="Franklin Gothic Book" w:hAnsi="Franklin Gothic Book"/>
          <w:b/>
          <w:sz w:val="28"/>
        </w:rPr>
        <w:t>s: Worker Training</w:t>
      </w:r>
    </w:p>
    <w:p w14:paraId="3E0CEB03" w14:textId="17234C66" w:rsidR="00305621" w:rsidRDefault="00305621" w:rsidP="00305621">
      <w:pPr>
        <w:spacing w:after="0" w:line="240" w:lineRule="auto"/>
        <w:jc w:val="center"/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>Standard Operating Procedure</w:t>
      </w:r>
    </w:p>
    <w:p w14:paraId="40369635" w14:textId="2255441F" w:rsidR="00305621" w:rsidRDefault="00305621" w:rsidP="00305621">
      <w:pPr>
        <w:spacing w:after="0" w:line="240" w:lineRule="auto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(Corresponds with slide 21 in PSA Grower Manual, Soil Amendments Module)</w:t>
      </w:r>
    </w:p>
    <w:p w14:paraId="33457356" w14:textId="0A667792" w:rsidR="00305621" w:rsidRDefault="00305621" w:rsidP="00305621">
      <w:pPr>
        <w:spacing w:after="0" w:line="240" w:lineRule="auto"/>
        <w:rPr>
          <w:rFonts w:ascii="Franklin Gothic Book" w:hAnsi="Franklin Gothic Book"/>
        </w:rPr>
      </w:pPr>
    </w:p>
    <w:p w14:paraId="1805E0E7" w14:textId="13E7DA2E" w:rsidR="00305621" w:rsidRDefault="00305621" w:rsidP="00305621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sz w:val="28"/>
        </w:rPr>
        <w:t xml:space="preserve">Purpose: </w:t>
      </w:r>
    </w:p>
    <w:p w14:paraId="63A461AD" w14:textId="344405DD" w:rsidR="00305621" w:rsidRDefault="00305621" w:rsidP="00305621">
      <w:pPr>
        <w:rPr>
          <w:rFonts w:ascii="Franklin Gothic Book" w:hAnsi="Franklin Gothic Book"/>
          <w:b/>
          <w:i/>
        </w:rPr>
      </w:pPr>
    </w:p>
    <w:p w14:paraId="30A1BBDD" w14:textId="4E2894D0" w:rsidR="00305621" w:rsidRDefault="00305621" w:rsidP="00305621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sz w:val="28"/>
        </w:rPr>
        <w:t xml:space="preserve">Process: </w:t>
      </w:r>
    </w:p>
    <w:p w14:paraId="59DF2452" w14:textId="1914F210" w:rsidR="00305621" w:rsidRDefault="00305621" w:rsidP="00305621">
      <w:p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ab/>
        <w:t>1.</w:t>
      </w:r>
    </w:p>
    <w:p w14:paraId="5396FE44" w14:textId="63186676" w:rsidR="00305621" w:rsidRDefault="00305621" w:rsidP="00305621">
      <w:p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ab/>
        <w:t>2.</w:t>
      </w:r>
    </w:p>
    <w:p w14:paraId="3A1FB5A7" w14:textId="24625E9B" w:rsidR="00305621" w:rsidRDefault="00305621" w:rsidP="00305621">
      <w:p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ab/>
        <w:t>3.</w:t>
      </w:r>
    </w:p>
    <w:p w14:paraId="6CD42AB6" w14:textId="6F4FC3B5" w:rsidR="00305621" w:rsidRDefault="00305621" w:rsidP="00305621">
      <w:p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ab/>
        <w:t>4.</w:t>
      </w:r>
    </w:p>
    <w:p w14:paraId="181F9729" w14:textId="7DD3F562" w:rsidR="00305621" w:rsidRDefault="00305621" w:rsidP="00305621">
      <w:p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ab/>
        <w:t>5.</w:t>
      </w:r>
    </w:p>
    <w:p w14:paraId="2AD023BA" w14:textId="05E1DACA" w:rsidR="00305621" w:rsidRDefault="00305621" w:rsidP="00305621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sz w:val="28"/>
        </w:rPr>
        <w:t xml:space="preserve">Corrective Actions: </w:t>
      </w:r>
    </w:p>
    <w:p w14:paraId="63EAC67D" w14:textId="110CFEEF" w:rsidR="00305621" w:rsidRDefault="00305621" w:rsidP="00305621">
      <w:p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ab/>
        <w:t>1.</w:t>
      </w:r>
    </w:p>
    <w:p w14:paraId="3A9CC0C9" w14:textId="6E0F9AB2" w:rsidR="00305621" w:rsidRDefault="00305621" w:rsidP="00305621">
      <w:p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ab/>
        <w:t>2.</w:t>
      </w:r>
    </w:p>
    <w:p w14:paraId="67AE992B" w14:textId="5C882317" w:rsidR="00305621" w:rsidRDefault="00305621" w:rsidP="00305621">
      <w:p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ab/>
        <w:t>3.</w:t>
      </w:r>
    </w:p>
    <w:p w14:paraId="1DB1E488" w14:textId="4779AC15" w:rsidR="00305621" w:rsidRDefault="00305621" w:rsidP="00305621">
      <w:p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ab/>
        <w:t>4.</w:t>
      </w:r>
    </w:p>
    <w:p w14:paraId="20B7FCF3" w14:textId="0C291C09" w:rsidR="00305621" w:rsidRDefault="00305621" w:rsidP="00305621">
      <w:pPr>
        <w:spacing w:after="0" w:line="240" w:lineRule="auto"/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>Documentation and Record Keeping*:</w:t>
      </w:r>
    </w:p>
    <w:p w14:paraId="13C6A750" w14:textId="77777777" w:rsidR="00305621" w:rsidRDefault="00305621" w:rsidP="00305621">
      <w:pPr>
        <w:spacing w:after="0" w:line="240" w:lineRule="auto"/>
        <w:rPr>
          <w:rFonts w:ascii="Franklin Gothic Book" w:hAnsi="Franklin Gothic Book"/>
          <w:b/>
          <w:i/>
        </w:rPr>
      </w:pPr>
    </w:p>
    <w:p w14:paraId="2A9B4C04" w14:textId="1A617449" w:rsidR="00305621" w:rsidRDefault="00305621" w:rsidP="00305621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>The date(s) of soil amendments handling training, the topics covered, and the names of workers who were trained will be recorded in the Worker Training records log.</w:t>
      </w:r>
    </w:p>
    <w:p w14:paraId="27B6E73E" w14:textId="51E4FDEB" w:rsidR="00305621" w:rsidRDefault="00305621" w:rsidP="00305621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 xml:space="preserve">Training records will be </w:t>
      </w:r>
      <w:r>
        <w:rPr>
          <w:rFonts w:ascii="Franklin Gothic Book" w:hAnsi="Franklin Gothic Book"/>
          <w:b/>
          <w:sz w:val="28"/>
        </w:rPr>
        <w:t>reviewed</w:t>
      </w:r>
      <w:r>
        <w:rPr>
          <w:rFonts w:ascii="Franklin Gothic Book" w:hAnsi="Franklin Gothic Book"/>
          <w:sz w:val="28"/>
        </w:rPr>
        <w:t xml:space="preserve">, </w:t>
      </w:r>
      <w:r>
        <w:rPr>
          <w:rFonts w:ascii="Franklin Gothic Book" w:hAnsi="Franklin Gothic Book"/>
          <w:b/>
          <w:sz w:val="28"/>
        </w:rPr>
        <w:t>dated</w:t>
      </w:r>
      <w:r>
        <w:rPr>
          <w:rFonts w:ascii="Franklin Gothic Book" w:hAnsi="Franklin Gothic Book"/>
          <w:sz w:val="28"/>
        </w:rPr>
        <w:t xml:space="preserve">, and </w:t>
      </w:r>
      <w:r>
        <w:rPr>
          <w:rFonts w:ascii="Franklin Gothic Book" w:hAnsi="Franklin Gothic Book"/>
          <w:b/>
          <w:sz w:val="28"/>
        </w:rPr>
        <w:t>signed</w:t>
      </w:r>
      <w:r>
        <w:rPr>
          <w:rFonts w:ascii="Franklin Gothic Book" w:hAnsi="Franklin Gothic Book"/>
          <w:sz w:val="28"/>
        </w:rPr>
        <w:t xml:space="preserve"> by _______________ (</w:t>
      </w:r>
      <w:r w:rsidR="00B600AA">
        <w:rPr>
          <w:rFonts w:ascii="Franklin Gothic Book" w:hAnsi="Franklin Gothic Book"/>
          <w:sz w:val="28"/>
        </w:rPr>
        <w:t>Person</w:t>
      </w:r>
      <w:r>
        <w:rPr>
          <w:rFonts w:ascii="Franklin Gothic Book" w:hAnsi="Franklin Gothic Book"/>
          <w:sz w:val="28"/>
        </w:rPr>
        <w:t xml:space="preserve">; must be a supervisor or responsible party) within ________________ (reasonable time frame) after the training is conducted. </w:t>
      </w:r>
      <w:r w:rsidR="00B600AA">
        <w:rPr>
          <w:rFonts w:ascii="Franklin Gothic Book" w:hAnsi="Franklin Gothic Book"/>
          <w:sz w:val="28"/>
        </w:rPr>
        <w:t>*****</w:t>
      </w:r>
      <w:r w:rsidR="00B600AA" w:rsidRPr="00B600AA">
        <w:rPr>
          <w:rFonts w:ascii="Franklin Gothic Book" w:hAnsi="Franklin Gothic Book"/>
          <w:b/>
          <w:bCs/>
          <w:sz w:val="28"/>
          <w:u w:val="single"/>
        </w:rPr>
        <w:t>IMPORTANT</w:t>
      </w:r>
      <w:r>
        <w:rPr>
          <w:rFonts w:ascii="Franklin Gothic Book" w:hAnsi="Franklin Gothic Book"/>
          <w:sz w:val="28"/>
        </w:rPr>
        <w:t xml:space="preserve">: if using the same log/records for </w:t>
      </w:r>
      <w:r w:rsidR="00B600AA">
        <w:rPr>
          <w:rFonts w:ascii="Franklin Gothic Book" w:hAnsi="Franklin Gothic Book"/>
          <w:sz w:val="28"/>
        </w:rPr>
        <w:t xml:space="preserve">tracking </w:t>
      </w:r>
      <w:r>
        <w:rPr>
          <w:rFonts w:ascii="Franklin Gothic Book" w:hAnsi="Franklin Gothic Book"/>
          <w:sz w:val="28"/>
        </w:rPr>
        <w:t>all employee training topics,</w:t>
      </w:r>
      <w:r w:rsidR="00B600AA">
        <w:rPr>
          <w:rFonts w:ascii="Franklin Gothic Book" w:hAnsi="Franklin Gothic Book"/>
          <w:sz w:val="28"/>
        </w:rPr>
        <w:t xml:space="preserve"> not just soil amendment handling training,</w:t>
      </w:r>
      <w:r>
        <w:rPr>
          <w:rFonts w:ascii="Franklin Gothic Book" w:hAnsi="Franklin Gothic Book"/>
          <w:sz w:val="28"/>
        </w:rPr>
        <w:t xml:space="preserve"> </w:t>
      </w:r>
      <w:r w:rsidRPr="00B600AA">
        <w:rPr>
          <w:rFonts w:ascii="Franklin Gothic Book" w:hAnsi="Franklin Gothic Book"/>
          <w:b/>
          <w:bCs/>
          <w:sz w:val="28"/>
          <w:u w:val="single"/>
        </w:rPr>
        <w:t>this step would be required</w:t>
      </w:r>
      <w:r>
        <w:rPr>
          <w:rFonts w:ascii="Franklin Gothic Book" w:hAnsi="Franklin Gothic Book"/>
          <w:sz w:val="28"/>
        </w:rPr>
        <w:t xml:space="preserve"> under FSMA</w:t>
      </w:r>
      <w:r w:rsidR="00B600AA">
        <w:rPr>
          <w:rFonts w:ascii="Franklin Gothic Book" w:hAnsi="Franklin Gothic Book"/>
          <w:sz w:val="28"/>
        </w:rPr>
        <w:t xml:space="preserve"> PSR*****</w:t>
      </w:r>
    </w:p>
    <w:p w14:paraId="7E518A21" w14:textId="49DF0FC9" w:rsidR="00305621" w:rsidRDefault="00305621" w:rsidP="00305621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>Worker training records are to be kept on file in _____________ (location) for a minimum of 2 years.</w:t>
      </w:r>
    </w:p>
    <w:p w14:paraId="0D6D7F91" w14:textId="470D7204" w:rsidR="00305621" w:rsidRDefault="00305621" w:rsidP="00305621">
      <w:pPr>
        <w:rPr>
          <w:rFonts w:ascii="Franklin Gothic Book" w:hAnsi="Franklin Gothic Book"/>
          <w:sz w:val="28"/>
        </w:rPr>
      </w:pPr>
    </w:p>
    <w:p w14:paraId="69DBE801" w14:textId="5A2708DC" w:rsidR="00305621" w:rsidRDefault="00305621" w:rsidP="00305621">
      <w:pPr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>Date Implemented: _________________________ By: _______________________</w:t>
      </w:r>
      <w:bookmarkStart w:id="0" w:name="_GoBack"/>
      <w:bookmarkEnd w:id="0"/>
      <w:r>
        <w:rPr>
          <w:rFonts w:ascii="Franklin Gothic Book" w:hAnsi="Franklin Gothic Book"/>
          <w:sz w:val="28"/>
        </w:rPr>
        <w:t>____</w:t>
      </w:r>
    </w:p>
    <w:p w14:paraId="711FD21F" w14:textId="7AC3E5EF" w:rsidR="00305621" w:rsidRPr="00305621" w:rsidRDefault="00305621" w:rsidP="0030562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*These are best practices, not required under FSMA</w:t>
      </w:r>
    </w:p>
    <w:sectPr w:rsidR="00305621" w:rsidRPr="00305621" w:rsidSect="001C030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832D9" w14:textId="77777777" w:rsidR="009F1C72" w:rsidRDefault="009F1C72">
      <w:pPr>
        <w:spacing w:after="0" w:line="240" w:lineRule="auto"/>
      </w:pPr>
      <w:r>
        <w:separator/>
      </w:r>
    </w:p>
  </w:endnote>
  <w:endnote w:type="continuationSeparator" w:id="0">
    <w:p w14:paraId="5553089F" w14:textId="77777777" w:rsidR="009F1C72" w:rsidRDefault="009F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82D4D" w14:textId="77777777" w:rsidR="009F1C72" w:rsidRDefault="009F1C72">
      <w:pPr>
        <w:spacing w:after="0" w:line="240" w:lineRule="auto"/>
      </w:pPr>
      <w:r>
        <w:separator/>
      </w:r>
    </w:p>
  </w:footnote>
  <w:footnote w:type="continuationSeparator" w:id="0">
    <w:p w14:paraId="18C341E2" w14:textId="77777777" w:rsidR="009F1C72" w:rsidRDefault="009F1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21B61" w14:textId="77777777" w:rsidR="00ED7788" w:rsidRDefault="00076467">
    <w:pPr>
      <w:pStyle w:val="Header"/>
    </w:pPr>
    <w:r>
      <w:rPr>
        <w:noProof/>
        <w:color w:val="000000"/>
      </w:rPr>
      <w:drawing>
        <wp:inline distT="0" distB="0" distL="0" distR="0" wp14:anchorId="2F35EB5F" wp14:editId="429376C6">
          <wp:extent cx="6610350" cy="396240"/>
          <wp:effectExtent l="0" t="0" r="0" b="381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035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A633E"/>
    <w:multiLevelType w:val="hybridMultilevel"/>
    <w:tmpl w:val="A11A11E4"/>
    <w:lvl w:ilvl="0" w:tplc="7D163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98757B"/>
    <w:multiLevelType w:val="hybridMultilevel"/>
    <w:tmpl w:val="9B743962"/>
    <w:lvl w:ilvl="0" w:tplc="57802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D74708"/>
    <w:multiLevelType w:val="hybridMultilevel"/>
    <w:tmpl w:val="539258E8"/>
    <w:lvl w:ilvl="0" w:tplc="7D2A5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59"/>
    <w:rsid w:val="00076467"/>
    <w:rsid w:val="00124C02"/>
    <w:rsid w:val="00176CDB"/>
    <w:rsid w:val="00305621"/>
    <w:rsid w:val="00522F5C"/>
    <w:rsid w:val="00584759"/>
    <w:rsid w:val="007E391B"/>
    <w:rsid w:val="008A3FA0"/>
    <w:rsid w:val="008A7AD6"/>
    <w:rsid w:val="0096656B"/>
    <w:rsid w:val="009F1C72"/>
    <w:rsid w:val="00A307A7"/>
    <w:rsid w:val="00B17DCA"/>
    <w:rsid w:val="00B600AA"/>
    <w:rsid w:val="00C7126B"/>
    <w:rsid w:val="00CB0A38"/>
    <w:rsid w:val="00D94415"/>
    <w:rsid w:val="00E846D7"/>
    <w:rsid w:val="00F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EFE75"/>
  <w15:chartTrackingRefBased/>
  <w15:docId w15:val="{6C2DDC35-2C41-42D5-8DF0-DC2AB945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759"/>
  </w:style>
  <w:style w:type="paragraph" w:styleId="ListParagraph">
    <w:name w:val="List Paragraph"/>
    <w:basedOn w:val="Normal"/>
    <w:uiPriority w:val="34"/>
    <w:qFormat/>
    <w:rsid w:val="00966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Szegedy, Hannah (MDARD)</dc:creator>
  <cp:keywords/>
  <dc:description/>
  <cp:lastModifiedBy>Mariel Borgman</cp:lastModifiedBy>
  <cp:revision>3</cp:revision>
  <dcterms:created xsi:type="dcterms:W3CDTF">2019-05-28T16:37:00Z</dcterms:created>
  <dcterms:modified xsi:type="dcterms:W3CDTF">2019-06-13T17:31:00Z</dcterms:modified>
</cp:coreProperties>
</file>